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154F" w14:textId="2A575329" w:rsidR="00CB3F66" w:rsidRPr="004027A8" w:rsidRDefault="00730C82" w:rsidP="00CB3F66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CARTA DE SERVIÇOS PÚBLICOS - </w:t>
      </w:r>
      <w:r w:rsidR="00CB3F66" w:rsidRPr="004027A8">
        <w:rPr>
          <w:rFonts w:ascii="Arial" w:hAnsi="Arial" w:cs="Arial"/>
          <w:b/>
          <w:sz w:val="24"/>
          <w:szCs w:val="24"/>
          <w:shd w:val="clear" w:color="auto" w:fill="FFFFFF"/>
        </w:rPr>
        <w:t>SECRETARIA DE EDUCAÇÃO</w:t>
      </w:r>
    </w:p>
    <w:p w14:paraId="65BE5FC6" w14:textId="7CF2D15A" w:rsidR="00CB3F66" w:rsidRPr="004027A8" w:rsidRDefault="00CB3F66" w:rsidP="00CB3F66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36D144F" w14:textId="77777777" w:rsidR="00CB3F66" w:rsidRPr="004027A8" w:rsidRDefault="00CB3F66" w:rsidP="00CB3F66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AB0EB53" w14:textId="77777777" w:rsidR="00CB3F66" w:rsidRPr="004027A8" w:rsidRDefault="00CB3F66" w:rsidP="005B4D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04093B7" w14:textId="636E2F6C" w:rsidR="005B4DC3" w:rsidRPr="004027A8" w:rsidRDefault="00730C82" w:rsidP="009C2269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TRANPORTE </w:t>
      </w:r>
      <w:r w:rsidR="00214DB4" w:rsidRPr="004027A8">
        <w:rPr>
          <w:rFonts w:ascii="Arial" w:hAnsi="Arial" w:cs="Arial"/>
          <w:b/>
          <w:sz w:val="24"/>
          <w:szCs w:val="24"/>
          <w:shd w:val="clear" w:color="auto" w:fill="FFFFFF"/>
        </w:rPr>
        <w:t>ESCOLAR RURAL</w:t>
      </w:r>
      <w:r w:rsidR="009C2269" w:rsidRPr="004027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186F8EAD" w14:textId="77777777" w:rsidR="005B4DC3" w:rsidRPr="004027A8" w:rsidRDefault="005B4DC3" w:rsidP="005B4D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Finalidade do Serviço:</w:t>
      </w:r>
    </w:p>
    <w:p w14:paraId="0AC1495C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Oferecer transporte escolar aos alunos da educação básica pública (rede municipal e estadual) residentes em área rural, matriculados da pré-escola – 4 anos ao Ensino Médio.</w:t>
      </w:r>
    </w:p>
    <w:p w14:paraId="3427FEFA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D6D8B44" w14:textId="77777777" w:rsidR="005B4DC3" w:rsidRPr="004027A8" w:rsidRDefault="005B4DC3" w:rsidP="005B4D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Requisitos Necessários para os Usuários:</w:t>
      </w:r>
    </w:p>
    <w:p w14:paraId="6E84B6B9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="002E3AD0" w:rsidRPr="004027A8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4027A8">
        <w:rPr>
          <w:rFonts w:ascii="Arial" w:hAnsi="Arial" w:cs="Arial"/>
          <w:sz w:val="24"/>
          <w:szCs w:val="24"/>
          <w:shd w:val="clear" w:color="auto" w:fill="FFFFFF"/>
        </w:rPr>
        <w:t>ossuir domicílio na zona rural;</w:t>
      </w:r>
    </w:p>
    <w:p w14:paraId="7462BD55" w14:textId="77777777" w:rsidR="005B4DC3" w:rsidRPr="004027A8" w:rsidRDefault="002E3AD0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– E</w:t>
      </w:r>
      <w:r w:rsidR="005B4DC3" w:rsidRPr="004027A8">
        <w:rPr>
          <w:rFonts w:ascii="Arial" w:hAnsi="Arial" w:cs="Arial"/>
          <w:sz w:val="24"/>
          <w:szCs w:val="24"/>
          <w:shd w:val="clear" w:color="auto" w:fill="FFFFFF"/>
        </w:rPr>
        <w:t>star devidamente matriculado em escola da zona urbana do município.</w:t>
      </w:r>
    </w:p>
    <w:p w14:paraId="0B0655E6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D1A2150" w14:textId="77777777" w:rsidR="005B4DC3" w:rsidRPr="004027A8" w:rsidRDefault="005B4DC3" w:rsidP="005B4D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Etapas do processo:</w:t>
      </w:r>
    </w:p>
    <w:p w14:paraId="3E7CBBDA" w14:textId="77777777" w:rsidR="002E3AD0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– Estudar no período adequado à utilização do transporte.</w:t>
      </w:r>
    </w:p>
    <w:p w14:paraId="523F601A" w14:textId="77777777" w:rsidR="005B4DC3" w:rsidRPr="004027A8" w:rsidRDefault="002E3AD0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5B4DC3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 O processo de inclusão do aluno no serviço de transporte escolar rural se dá com a comunicação da escola diretamente com o Setor de Transporte Escolar, sendo o serviço prestado de forma imediata. </w:t>
      </w:r>
    </w:p>
    <w:p w14:paraId="6456B157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CDE4605" w14:textId="77777777" w:rsidR="005B4DC3" w:rsidRPr="004027A8" w:rsidRDefault="005B4DC3" w:rsidP="005B4D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63131D8" w14:textId="77777777" w:rsidR="005B4DC3" w:rsidRPr="004027A8" w:rsidRDefault="005B4DC3" w:rsidP="009C2269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TRANSPORTE UNIVERSITÁRIO</w:t>
      </w:r>
    </w:p>
    <w:p w14:paraId="4851E10B" w14:textId="77777777" w:rsidR="005B4DC3" w:rsidRPr="004027A8" w:rsidRDefault="005B4DC3" w:rsidP="005B4D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Finalidade do Serviço:</w:t>
      </w:r>
    </w:p>
    <w:p w14:paraId="083337F8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Oferecer transporte universitário aos alu</w:t>
      </w:r>
      <w:r w:rsidR="002E3AD0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nos que cursam ensino superior ou curso técnico na cidade de Paulo Afonso – BA, uma vez que no município de Jatobá não há a oferta de ensino superior. </w:t>
      </w:r>
    </w:p>
    <w:p w14:paraId="2FF6D7D2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BC26C01" w14:textId="77777777" w:rsidR="005B4DC3" w:rsidRPr="004027A8" w:rsidRDefault="005B4DC3" w:rsidP="005B4D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Requisitos Necessários para os Usuários:</w:t>
      </w:r>
    </w:p>
    <w:p w14:paraId="5CB63E99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="002E3AD0" w:rsidRPr="004027A8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ossuir domicílio </w:t>
      </w:r>
      <w:r w:rsidR="002E3AD0" w:rsidRPr="004027A8">
        <w:rPr>
          <w:rFonts w:ascii="Arial" w:hAnsi="Arial" w:cs="Arial"/>
          <w:sz w:val="24"/>
          <w:szCs w:val="24"/>
          <w:shd w:val="clear" w:color="auto" w:fill="FFFFFF"/>
        </w:rPr>
        <w:t>em Jatobá (zona urbana ou rural)</w:t>
      </w:r>
      <w:r w:rsidRPr="004027A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68C646C" w14:textId="77777777" w:rsidR="005B4DC3" w:rsidRPr="004027A8" w:rsidRDefault="002E3AD0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– E</w:t>
      </w:r>
      <w:r w:rsidR="005B4DC3" w:rsidRPr="004027A8">
        <w:rPr>
          <w:rFonts w:ascii="Arial" w:hAnsi="Arial" w:cs="Arial"/>
          <w:sz w:val="24"/>
          <w:szCs w:val="24"/>
          <w:shd w:val="clear" w:color="auto" w:fill="FFFFFF"/>
        </w:rPr>
        <w:t>star devidamente matriculado em</w:t>
      </w:r>
      <w:r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 instituição de ensino superior ou técnico na cidade de Paulo Afonso - BA</w:t>
      </w:r>
      <w:r w:rsidR="005B4DC3" w:rsidRPr="004027A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2F57234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D2B0F1A" w14:textId="77777777" w:rsidR="005B4DC3" w:rsidRPr="004027A8" w:rsidRDefault="005B4DC3" w:rsidP="005B4D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Etapas do processo:</w:t>
      </w:r>
    </w:p>
    <w:p w14:paraId="77EF4CF5" w14:textId="77777777" w:rsidR="005B4DC3" w:rsidRPr="004027A8" w:rsidRDefault="005B4DC3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lastRenderedPageBreak/>
        <w:t>– Estudar no período adequado à utilização do transporte.</w:t>
      </w:r>
    </w:p>
    <w:p w14:paraId="32683E3A" w14:textId="77777777" w:rsidR="00D905F3" w:rsidRPr="004027A8" w:rsidRDefault="00D905F3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4280E36" w14:textId="77777777" w:rsidR="00D905F3" w:rsidRPr="004027A8" w:rsidRDefault="00D905F3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Finalidade do Serviço:</w:t>
      </w:r>
    </w:p>
    <w:p w14:paraId="6FB610F8" w14:textId="77777777" w:rsidR="00D905F3" w:rsidRPr="004027A8" w:rsidRDefault="00D905F3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Oferecer transporte universitário aos alunos que cursam ensino superior ou curso técnico na cidade de Paulo Afonso – BA, uma vez que no município de Jatobá não há a oferta de ensino superior. </w:t>
      </w:r>
    </w:p>
    <w:p w14:paraId="36B5F4C1" w14:textId="77777777" w:rsidR="00D905F3" w:rsidRPr="004027A8" w:rsidRDefault="00D905F3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D7B50EC" w14:textId="77777777" w:rsidR="00D905F3" w:rsidRPr="004027A8" w:rsidRDefault="00D905F3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Etapas do processo:</w:t>
      </w:r>
    </w:p>
    <w:p w14:paraId="7EDC7281" w14:textId="77777777" w:rsidR="00D905F3" w:rsidRPr="004027A8" w:rsidRDefault="00D905F3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– Estudar no período adequado à utilização do transporte.</w:t>
      </w:r>
    </w:p>
    <w:p w14:paraId="6A21B9F8" w14:textId="77777777" w:rsidR="00D905F3" w:rsidRPr="004027A8" w:rsidRDefault="00CB3F66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D905F3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 O processo de inclusão do aluno no serviço de transporte universitário se dá com o credenciamento do aluno na Secretaria de Educação, através da entrega da documentação que comprove os requisitos necessários para o cadastro e uso do serviço. </w:t>
      </w:r>
    </w:p>
    <w:p w14:paraId="2AE849B8" w14:textId="77777777" w:rsidR="005B4DC3" w:rsidRPr="004027A8" w:rsidRDefault="00D905F3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– A inclusão do aluno no serviço de transporte universitário se dá após o cadastramento, de forma imediata, mediante a </w:t>
      </w:r>
      <w:r w:rsidR="002E3AD0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entrega da documentação que comprove os requisitos necessários para o cadastro e uso do serviço. </w:t>
      </w:r>
    </w:p>
    <w:p w14:paraId="2C60DD87" w14:textId="77777777" w:rsidR="002E3AD0" w:rsidRPr="004027A8" w:rsidRDefault="002E3AD0" w:rsidP="005B4D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1F5B0A" w14:textId="77777777" w:rsidR="005B4DC3" w:rsidRPr="004027A8" w:rsidRDefault="002E3AD0" w:rsidP="009C226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MATRÍCULAS</w:t>
      </w:r>
    </w:p>
    <w:p w14:paraId="1CF43DB1" w14:textId="77777777" w:rsidR="00D905F3" w:rsidRPr="004027A8" w:rsidRDefault="00D905F3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Finalidade do Serviço:</w:t>
      </w:r>
    </w:p>
    <w:p w14:paraId="60EF6579" w14:textId="77777777" w:rsidR="00D905F3" w:rsidRPr="004027A8" w:rsidRDefault="00D905F3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Atender aos interesses e necessidades das crianças e adolescentes, garantindo o direito à educação de qualidade n</w:t>
      </w:r>
      <w:r w:rsidR="00CB3F66" w:rsidRPr="004027A8">
        <w:rPr>
          <w:rFonts w:ascii="Arial" w:hAnsi="Arial" w:cs="Arial"/>
          <w:sz w:val="24"/>
          <w:szCs w:val="24"/>
          <w:shd w:val="clear" w:color="auto" w:fill="FFFFFF"/>
        </w:rPr>
        <w:t>a rede municipal de ensino, da Pré-escola ao E</w:t>
      </w:r>
      <w:r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nsino </w:t>
      </w:r>
      <w:r w:rsidR="00CB3F66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Fundamental I e EJA, </w:t>
      </w:r>
      <w:r w:rsidRPr="004027A8">
        <w:rPr>
          <w:rFonts w:ascii="Arial" w:hAnsi="Arial" w:cs="Arial"/>
          <w:sz w:val="24"/>
          <w:szCs w:val="24"/>
          <w:shd w:val="clear" w:color="auto" w:fill="FFFFFF"/>
        </w:rPr>
        <w:t>visando desenvolver ao máximo suas capacidades e potencialidades.</w:t>
      </w:r>
    </w:p>
    <w:p w14:paraId="5B14B94F" w14:textId="77777777" w:rsidR="00D905F3" w:rsidRPr="004027A8" w:rsidRDefault="00D905F3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15EA2F" w14:textId="77777777" w:rsidR="00D905F3" w:rsidRPr="004027A8" w:rsidRDefault="00D905F3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Requisitos Necessários para os Usuários:</w:t>
      </w:r>
    </w:p>
    <w:p w14:paraId="74C5E8C9" w14:textId="0C6E2D9D" w:rsidR="00D905F3" w:rsidRPr="004027A8" w:rsidRDefault="009C2269" w:rsidP="00CB3F6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Cópias da</w:t>
      </w:r>
      <w:r w:rsidR="00CB3F66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 ce</w:t>
      </w:r>
      <w:r w:rsidR="00D905F3" w:rsidRPr="004027A8">
        <w:rPr>
          <w:rFonts w:ascii="Arial" w:hAnsi="Arial" w:cs="Arial"/>
          <w:sz w:val="24"/>
          <w:szCs w:val="24"/>
          <w:shd w:val="clear" w:color="auto" w:fill="FFFFFF"/>
        </w:rPr>
        <w:t>rtidão de nascimento;</w:t>
      </w:r>
      <w:r w:rsidR="00CB3F66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05F3" w:rsidRPr="004027A8">
        <w:rPr>
          <w:rFonts w:ascii="Arial" w:hAnsi="Arial" w:cs="Arial"/>
          <w:sz w:val="24"/>
          <w:szCs w:val="24"/>
          <w:shd w:val="clear" w:color="auto" w:fill="FFFFFF"/>
        </w:rPr>
        <w:t>CPF;</w:t>
      </w:r>
      <w:r w:rsidR="00CB3F66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 RG; Cartão </w:t>
      </w:r>
      <w:r w:rsidR="00D905F3" w:rsidRPr="004027A8">
        <w:rPr>
          <w:rFonts w:ascii="Arial" w:hAnsi="Arial" w:cs="Arial"/>
          <w:sz w:val="24"/>
          <w:szCs w:val="24"/>
          <w:shd w:val="clear" w:color="auto" w:fill="FFFFFF"/>
        </w:rPr>
        <w:t>SUS;</w:t>
      </w:r>
      <w:r w:rsidR="00CB3F66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 comprovante de residência; NIS. </w:t>
      </w:r>
    </w:p>
    <w:p w14:paraId="67804D72" w14:textId="77777777" w:rsidR="00D905F3" w:rsidRPr="004027A8" w:rsidRDefault="00D905F3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027F3F1" w14:textId="77777777" w:rsidR="00D905F3" w:rsidRPr="004027A8" w:rsidRDefault="00CB3F66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Etapas do processo:</w:t>
      </w:r>
    </w:p>
    <w:p w14:paraId="57C6431C" w14:textId="77777777" w:rsidR="00D905F3" w:rsidRPr="004027A8" w:rsidRDefault="00D905F3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>– Procurar a escola mais próxima de sua residência e realizar a matrícula.</w:t>
      </w:r>
    </w:p>
    <w:p w14:paraId="6C096BDA" w14:textId="77777777" w:rsidR="00D905F3" w:rsidRPr="004027A8" w:rsidRDefault="00D905F3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07B6C80" w14:textId="77777777" w:rsidR="00D905F3" w:rsidRPr="004027A8" w:rsidRDefault="00CB3F66" w:rsidP="00D905F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b/>
          <w:sz w:val="24"/>
          <w:szCs w:val="24"/>
          <w:shd w:val="clear" w:color="auto" w:fill="FFFFFF"/>
        </w:rPr>
        <w:t>Tempo de atendimento:</w:t>
      </w:r>
    </w:p>
    <w:p w14:paraId="59FE5054" w14:textId="77777777" w:rsidR="002E3AD0" w:rsidRPr="004027A8" w:rsidRDefault="00CB3F66" w:rsidP="00D905F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="00D905F3" w:rsidRPr="004027A8">
        <w:rPr>
          <w:rFonts w:ascii="Arial" w:hAnsi="Arial" w:cs="Arial"/>
          <w:sz w:val="24"/>
          <w:szCs w:val="24"/>
          <w:shd w:val="clear" w:color="auto" w:fill="FFFFFF"/>
        </w:rPr>
        <w:t xml:space="preserve">De acordo com as necessidades das famílias, no ato em que procurar a vaga nas instituições escolares. </w:t>
      </w:r>
    </w:p>
    <w:p w14:paraId="0C5C7A97" w14:textId="77777777" w:rsidR="001D4903" w:rsidRPr="004027A8" w:rsidRDefault="001D4903">
      <w:pPr>
        <w:rPr>
          <w:sz w:val="24"/>
          <w:szCs w:val="24"/>
        </w:rPr>
      </w:pPr>
    </w:p>
    <w:sectPr w:rsidR="001D4903" w:rsidRPr="00402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7"/>
    <w:rsid w:val="001D4903"/>
    <w:rsid w:val="00214DB4"/>
    <w:rsid w:val="002E3AD0"/>
    <w:rsid w:val="00310E37"/>
    <w:rsid w:val="004027A8"/>
    <w:rsid w:val="005B4DC3"/>
    <w:rsid w:val="005B7E58"/>
    <w:rsid w:val="00730C82"/>
    <w:rsid w:val="009C2269"/>
    <w:rsid w:val="00CB3F66"/>
    <w:rsid w:val="00D4718B"/>
    <w:rsid w:val="00D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A9BE"/>
  <w15:chartTrackingRefBased/>
  <w15:docId w15:val="{F6002EEA-1BAF-4BA6-B260-EC7CBF66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Amanda Marques</cp:lastModifiedBy>
  <cp:revision>7</cp:revision>
  <dcterms:created xsi:type="dcterms:W3CDTF">2023-07-05T22:11:00Z</dcterms:created>
  <dcterms:modified xsi:type="dcterms:W3CDTF">2023-07-07T16:13:00Z</dcterms:modified>
</cp:coreProperties>
</file>